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ascii="黑体" w:hAnsi="黑体" w:eastAsia="黑体" w:cs="宋体"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</w:rPr>
        <w:t>附件2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after="156" w:afterLines="50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吉林</w:t>
      </w:r>
      <w:r>
        <w:rPr>
          <w:rFonts w:ascii="方正小标宋简体" w:hAnsi="宋体" w:eastAsia="方正小标宋简体"/>
          <w:sz w:val="44"/>
          <w:szCs w:val="44"/>
        </w:rPr>
        <w:t>省</w:t>
      </w:r>
      <w:r>
        <w:rPr>
          <w:rFonts w:hint="eastAsia" w:ascii="方正小标宋简体" w:hAnsi="宋体" w:eastAsia="方正小标宋简体"/>
          <w:sz w:val="44"/>
          <w:szCs w:val="44"/>
        </w:rPr>
        <w:t>课程思政教学</w:t>
      </w:r>
      <w:r>
        <w:rPr>
          <w:rFonts w:ascii="方正小标宋简体" w:hAnsi="宋体" w:eastAsia="方正小标宋简体"/>
          <w:sz w:val="44"/>
          <w:szCs w:val="44"/>
        </w:rPr>
        <w:t>研究</w:t>
      </w:r>
      <w:r>
        <w:rPr>
          <w:rFonts w:hint="eastAsia" w:ascii="方正小标宋简体" w:hAnsi="宋体" w:eastAsia="方正小标宋简体"/>
          <w:sz w:val="44"/>
          <w:szCs w:val="44"/>
        </w:rPr>
        <w:t>示范（建设）中心申报汇总表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>推荐</w:t>
      </w:r>
      <w:r>
        <w:rPr>
          <w:rFonts w:hint="eastAsia" w:ascii="仿宋_GB2312" w:hAnsi="黑体" w:eastAsia="仿宋_GB2312"/>
          <w:sz w:val="32"/>
          <w:szCs w:val="28"/>
          <w:lang w:val="en-US" w:eastAsia="zh-CN"/>
        </w:rPr>
        <w:t>学院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28"/>
        </w:rPr>
        <w:t>（公章）：                   填报人</w:t>
      </w:r>
      <w:r>
        <w:rPr>
          <w:rFonts w:ascii="仿宋_GB2312" w:hAnsi="黑体" w:eastAsia="仿宋_GB2312"/>
          <w:sz w:val="32"/>
          <w:szCs w:val="28"/>
        </w:rPr>
        <w:t>：</w:t>
      </w:r>
      <w:r>
        <w:rPr>
          <w:rFonts w:hint="eastAsia" w:ascii="仿宋_GB2312" w:hAnsi="黑体" w:eastAsia="仿宋_GB2312"/>
          <w:sz w:val="32"/>
          <w:szCs w:val="28"/>
        </w:rPr>
        <w:t xml:space="preserve">         </w:t>
      </w:r>
      <w:r>
        <w:rPr>
          <w:rFonts w:ascii="仿宋_GB2312" w:hAnsi="黑体" w:eastAsia="仿宋_GB2312"/>
          <w:sz w:val="32"/>
          <w:szCs w:val="28"/>
        </w:rPr>
        <w:t xml:space="preserve">   </w:t>
      </w:r>
      <w:r>
        <w:rPr>
          <w:rFonts w:hint="eastAsia" w:ascii="仿宋_GB2312" w:hAnsi="黑体" w:eastAsia="仿宋_GB2312"/>
          <w:sz w:val="32"/>
          <w:szCs w:val="28"/>
        </w:rPr>
        <w:t xml:space="preserve"> 联系</w:t>
      </w:r>
      <w:r>
        <w:rPr>
          <w:rFonts w:ascii="仿宋_GB2312" w:hAnsi="黑体" w:eastAsia="仿宋_GB2312"/>
          <w:sz w:val="32"/>
          <w:szCs w:val="28"/>
        </w:rPr>
        <w:t>方式：</w:t>
      </w: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</w:p>
    <w:tbl>
      <w:tblPr>
        <w:tblStyle w:val="5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2522"/>
        <w:gridCol w:w="2130"/>
        <w:gridCol w:w="1999"/>
        <w:gridCol w:w="2207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序号</w:t>
            </w:r>
          </w:p>
        </w:tc>
        <w:tc>
          <w:tcPr>
            <w:tcW w:w="2522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学校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名称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中心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名称</w:t>
            </w:r>
          </w:p>
        </w:tc>
        <w:tc>
          <w:tcPr>
            <w:tcW w:w="1999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中心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负责人</w:t>
            </w:r>
          </w:p>
        </w:tc>
        <w:tc>
          <w:tcPr>
            <w:tcW w:w="2207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成立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时间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设置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2522" w:type="dxa"/>
          </w:tcPr>
          <w:p/>
        </w:tc>
        <w:tc>
          <w:tcPr>
            <w:tcW w:w="2130" w:type="dxa"/>
          </w:tcPr>
          <w:p/>
        </w:tc>
        <w:tc>
          <w:tcPr>
            <w:tcW w:w="1999" w:type="dxa"/>
          </w:tcPr>
          <w:p/>
        </w:tc>
        <w:tc>
          <w:tcPr>
            <w:tcW w:w="2207" w:type="dxa"/>
          </w:tcPr>
          <w:p/>
        </w:tc>
        <w:tc>
          <w:tcPr>
            <w:tcW w:w="3686" w:type="dxa"/>
          </w:tcPr>
          <w:p/>
        </w:tc>
      </w:tr>
    </w:tbl>
    <w:p>
      <w:pPr>
        <w:spacing w:line="38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spacing w:line="38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</w:rPr>
        <w:t>.“成立时间”具体到年月。</w:t>
      </w:r>
    </w:p>
    <w:p>
      <w:pPr>
        <w:spacing w:line="380" w:lineRule="exact"/>
        <w:ind w:firstLine="480" w:firstLineChars="200"/>
      </w:pPr>
      <w:r>
        <w:rPr>
          <w:rFonts w:eastAsia="仿宋_GB2312"/>
          <w:sz w:val="24"/>
        </w:rPr>
        <w:t>2</w:t>
      </w:r>
      <w:r>
        <w:rPr>
          <w:rFonts w:hint="eastAsia" w:eastAsia="仿宋_GB2312"/>
          <w:sz w:val="24"/>
        </w:rPr>
        <w:t>.“设置形式”指</w:t>
      </w:r>
      <w:r>
        <w:rPr>
          <w:rFonts w:hint="eastAsia" w:ascii="仿宋_GB2312" w:hAnsi="仿宋_GB2312" w:eastAsia="仿宋_GB2312" w:cs="仿宋_GB2312"/>
          <w:kern w:val="0"/>
          <w:sz w:val="24"/>
        </w:rPr>
        <w:t>独立设置、依托职能部门设置、依托院系设置或其他。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F4"/>
    <w:rsid w:val="003B164A"/>
    <w:rsid w:val="00522A3E"/>
    <w:rsid w:val="005D78BA"/>
    <w:rsid w:val="005E75F4"/>
    <w:rsid w:val="009337D2"/>
    <w:rsid w:val="00BC3821"/>
    <w:rsid w:val="00D45DE9"/>
    <w:rsid w:val="40A371AB"/>
    <w:rsid w:val="7348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26</Words>
  <Characters>150</Characters>
  <Lines>1</Lines>
  <Paragraphs>1</Paragraphs>
  <TotalTime>4</TotalTime>
  <ScaleCrop>false</ScaleCrop>
  <LinksUpToDate>false</LinksUpToDate>
  <CharactersWithSpaces>175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2021-03-17T06:05:00Z</dcterms:created>
  <dc:creator>赵新雅</dc:creator>
  <cp:lastModifiedBy>万立国</cp:lastModifiedBy>
  <dcterms:modified xsi:type="dcterms:W3CDTF">2021-03-19T05:52:41Z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